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(KOP SURAT)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SURAT REKOMENDASI PERGURUAN TINGGI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No. …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Saya yang bertandatangan di bawah ini: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Nama</w:t>
        <w:tab/>
        <w:tab/>
        <w:tab/>
        <w:t xml:space="preserve">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Jabatan </w:t>
        <w:tab/>
        <w:tab/>
        <w:t xml:space="preserve">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NIP/NIDN </w:t>
        <w:tab/>
        <w:tab/>
        <w:t xml:space="preserve">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Dengan ini memberikan rekomendasi kepada mahasiswa: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Nama </w:t>
        <w:tab/>
        <w:tab/>
        <w:tab/>
        <w:t xml:space="preserve">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NIM </w:t>
        <w:tab/>
        <w:tab/>
        <w:tab/>
        <w:t xml:space="preserve">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Program Studi/Jurusan</w:t>
        <w:tab/>
        <w:t xml:space="preserve">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Fakultas </w:t>
        <w:tab/>
        <w:tab/>
        <w:t xml:space="preserve">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Semester </w:t>
        <w:tab/>
        <w:tab/>
        <w:t xml:space="preserve">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IPK </w:t>
        <w:tab/>
        <w:tab/>
        <w:tab/>
        <w:t xml:space="preserve">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Untuk menjadi peserta program Merdeka Belajar Kampus Merdeka : </w:t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Pertukaran Mahasiswa, Magang Industri, KKN Tematik</w:t>
      </w:r>
      <w:r w:rsidDel="00000000" w:rsidR="00000000" w:rsidRPr="00000000">
        <w:rPr>
          <w:b w:val="1"/>
          <w:rtl w:val="0"/>
        </w:rPr>
        <w:t xml:space="preserve"> *)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Dengan ini kami juga menyatakan bahwa yang bersangkutan merupakan mahasiswa aktif pada (program studi, fakultas) tahun akademik 2020/2021 dan memenuhi kriteria, syarat dan ketentuan yang berlaku dalam Panduan Merdeka Belajar Kampus Merdeka Program Studi Teknik Elektro.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Demikian surat rekomendasi ini kami sampaikan untuk digunakan sebagaimana mestinya.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………………….., ……………………………….. 2021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  <w:t xml:space="preserve">(Nama Terang)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  <w:t xml:space="preserve">*)</w:t>
      </w:r>
      <w:r w:rsidDel="00000000" w:rsidR="00000000" w:rsidRPr="00000000">
        <w:rPr>
          <w:i w:val="1"/>
          <w:rtl w:val="0"/>
        </w:rPr>
        <w:t xml:space="preserve"> pilih salah satu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LpvL7JLrvtkmosquKkE1K3oXw==">AMUW2mW/Q08NUiAniDVcWl6joLWrt2CM/EsEbwj+HHxL9kzp3rta/fBbtULUyElBn0VDUnTVdZZ/LHOaLLSpVATIRbFyCstfgFwPcrYmnXlXB9z9n+ni5xg=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2021-07-24T02:46:00Z</dcterms:created>
  <dc:creator>Kalikautsar Kalikautsar</dc:creator>
</cp:coreProperties>
</file>